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8431395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14:paraId="0F4462A6" w14:textId="41815184" w:rsidR="00AD163F" w:rsidRDefault="00AD163F">
          <w:pPr>
            <w:pStyle w:val="Nincstrkz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5CD50428" wp14:editId="730D4B9E">
                <wp:extent cx="1417320" cy="750898"/>
                <wp:effectExtent l="0" t="0" r="0" b="0"/>
                <wp:docPr id="143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Cím"/>
            <w:tag w:val=""/>
            <w:id w:val="1735040861"/>
            <w:placeholder>
              <w:docPart w:val="D44406457A154F0192A7B326D502113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D892F21" w14:textId="4DCF9384" w:rsidR="00AD163F" w:rsidRDefault="00AD163F">
              <w:pPr>
                <w:pStyle w:val="Nincstrkz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Napfivér-holdnővér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Alcím"/>
            <w:tag w:val=""/>
            <w:id w:val="328029620"/>
            <w:placeholder>
              <w:docPart w:val="862D80D22B6345A99502060C178C249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2E1E101" w14:textId="3468AF40" w:rsidR="00AD163F" w:rsidRDefault="00AD163F">
              <w:pPr>
                <w:pStyle w:val="Nincstrkz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esszépályázat</w:t>
              </w:r>
            </w:p>
          </w:sdtContent>
        </w:sdt>
        <w:p w14:paraId="4E8198F0" w14:textId="33896D67" w:rsidR="00AD163F" w:rsidRDefault="00AD163F">
          <w:pPr>
            <w:pStyle w:val="Nincstrkz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E6BCF6E" wp14:editId="6E45EF60">
                <wp:extent cx="758952" cy="478932"/>
                <wp:effectExtent l="0" t="0" r="3175" b="0"/>
                <wp:docPr id="144" name="Ké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60AF3D" w14:textId="3A36CBC7" w:rsidR="00AD163F" w:rsidRDefault="00AD163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color w:val="5B9BD5" w:themeColor="accen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AEB7A" wp14:editId="67641734">
                    <wp:simplePos x="0" y="0"/>
                    <wp:positionH relativeFrom="margin">
                      <wp:posOffset>1957705</wp:posOffset>
                    </wp:positionH>
                    <wp:positionV relativeFrom="page">
                      <wp:posOffset>9086850</wp:posOffset>
                    </wp:positionV>
                    <wp:extent cx="3804920" cy="557530"/>
                    <wp:effectExtent l="0" t="0" r="5080" b="635"/>
                    <wp:wrapNone/>
                    <wp:docPr id="142" name="Szövegdoboz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0492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A003402" w14:textId="218F3B5A" w:rsidR="00AD163F" w:rsidRDefault="00AD163F">
                                    <w:pPr>
                                      <w:pStyle w:val="Nincstrkz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Készítette:</w:t>
                                    </w:r>
                                  </w:p>
                                </w:sdtContent>
                              </w:sdt>
                              <w:p w14:paraId="24D825FE" w14:textId="6F23749C" w:rsidR="00AD163F" w:rsidRDefault="00B7278F">
                                <w:pPr>
                                  <w:pStyle w:val="Nincstrkz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ég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D163F">
                                      <w:rPr>
                                        <w:caps/>
                                        <w:color w:val="5B9BD5" w:themeColor="accent1"/>
                                      </w:rPr>
                                      <w:t>Tóth Hanga Boglárka</w:t>
                                    </w:r>
                                  </w:sdtContent>
                                </w:sdt>
                              </w:p>
                              <w:p w14:paraId="13363F04" w14:textId="6CE2236B" w:rsidR="00AD163F" w:rsidRDefault="00B7278F">
                                <w:pPr>
                                  <w:pStyle w:val="Nincstrkz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Cím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D163F">
                                      <w:rPr>
                                        <w:color w:val="5B9BD5" w:themeColor="accent1"/>
                                      </w:rPr>
                                      <w:t>EKKE Gyakorló 9. A</w:t>
                                    </w:r>
                                  </w:sdtContent>
                                </w:sdt>
                              </w:p>
                              <w:p w14:paraId="6EB0D57E" w14:textId="0BF07D67" w:rsidR="00AD163F" w:rsidRDefault="00AD163F">
                                <w:pPr>
                                  <w:pStyle w:val="Nincstrkz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</w:rPr>
                                  <w:t>Eger, 2023. 10.03.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601AEB7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1" o:spid="_x0000_s1026" type="#_x0000_t202" style="position:absolute;margin-left:154.15pt;margin-top:715.5pt;width:299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A003402" w14:textId="218F3B5A" w:rsidR="00AD163F" w:rsidRDefault="00AD163F">
                              <w:pPr>
                                <w:pStyle w:val="Nincstrkz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Készítette:</w:t>
                              </w:r>
                            </w:p>
                          </w:sdtContent>
                        </w:sdt>
                        <w:p w14:paraId="24D825FE" w14:textId="6F23749C" w:rsidR="00AD163F" w:rsidRDefault="00AD163F">
                          <w:pPr>
                            <w:pStyle w:val="Nincstrkz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ég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Tóth Hanga Boglárka</w:t>
                              </w:r>
                            </w:sdtContent>
                          </w:sdt>
                        </w:p>
                        <w:p w14:paraId="13363F04" w14:textId="6CE2236B" w:rsidR="00AD163F" w:rsidRDefault="00AD163F">
                          <w:pPr>
                            <w:pStyle w:val="Nincstrkz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Cím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EKKE Gyakorló 9. A</w:t>
                              </w:r>
                            </w:sdtContent>
                          </w:sdt>
                        </w:p>
                        <w:p w14:paraId="6EB0D57E" w14:textId="0BF07D67" w:rsidR="00AD163F" w:rsidRDefault="00AD163F">
                          <w:pPr>
                            <w:pStyle w:val="Nincstrkz"/>
                            <w:jc w:val="center"/>
                            <w:rPr>
                              <w:color w:val="5B9BD5" w:themeColor="accent1"/>
                            </w:rPr>
                          </w:pPr>
                          <w:r>
                            <w:rPr>
                              <w:color w:val="5B9BD5" w:themeColor="accent1"/>
                            </w:rPr>
                            <w:t>Eger, 2023. 10.03.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33B36866" w14:textId="77777777" w:rsidR="00B7278F" w:rsidRPr="00B7278F" w:rsidRDefault="00B7278F" w:rsidP="001D3859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B7278F">
        <w:rPr>
          <w:rFonts w:ascii="Times New Roman" w:hAnsi="Times New Roman" w:cs="Times New Roman"/>
          <w:color w:val="FF0000"/>
          <w:sz w:val="28"/>
          <w:szCs w:val="24"/>
        </w:rPr>
        <w:lastRenderedPageBreak/>
        <w:t>4. helyezett</w:t>
      </w:r>
      <w:bookmarkStart w:id="0" w:name="_GoBack"/>
      <w:bookmarkEnd w:id="0"/>
    </w:p>
    <w:p w14:paraId="63A7BAFB" w14:textId="45F0DF70" w:rsidR="00A261E9" w:rsidRDefault="00B7278F" w:rsidP="001D3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HANGA BOGLÁRKA: A </w:t>
      </w:r>
      <w:r w:rsidR="00F35697">
        <w:rPr>
          <w:rFonts w:ascii="Times New Roman" w:hAnsi="Times New Roman" w:cs="Times New Roman"/>
          <w:sz w:val="24"/>
          <w:szCs w:val="24"/>
        </w:rPr>
        <w:t>TEREMTETT VILÁG DICSÉRETE</w:t>
      </w:r>
    </w:p>
    <w:p w14:paraId="44B8B02B" w14:textId="2606B3C6" w:rsidR="00B7278F" w:rsidRPr="0097312F" w:rsidRDefault="00B7278F" w:rsidP="001D38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FELKÉSZÍTŐ TANÁR: GYENES RÉKA</w:t>
      </w:r>
    </w:p>
    <w:p w14:paraId="34BD1C21" w14:textId="77777777" w:rsidR="001408D9" w:rsidRDefault="001408D9" w:rsidP="0094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FBDF" w14:textId="77777777" w:rsidR="006369EB" w:rsidRPr="0097312F" w:rsidRDefault="006369EB" w:rsidP="0094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F">
        <w:rPr>
          <w:rFonts w:ascii="Times New Roman" w:hAnsi="Times New Roman" w:cs="Times New Roman"/>
          <w:sz w:val="24"/>
          <w:szCs w:val="24"/>
        </w:rPr>
        <w:t>Assisi Szent Ferenc Naphimnusza a teremtett világ szépségén, nagyszerűségén keresztül Istent dicsőíti.</w:t>
      </w:r>
    </w:p>
    <w:p w14:paraId="7F878AB3" w14:textId="77777777" w:rsidR="006369EB" w:rsidRPr="0097312F" w:rsidRDefault="006369EB" w:rsidP="00944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F">
        <w:rPr>
          <w:rFonts w:ascii="Times New Roman" w:hAnsi="Times New Roman" w:cs="Times New Roman"/>
          <w:sz w:val="24"/>
          <w:szCs w:val="24"/>
        </w:rPr>
        <w:t>A mű minden sorából érződik, hogy szerzőjének vallásosságát derű és szabadságszeretet jellemzi, a Teremtőhöz hatalmas rajongás fűzi.</w:t>
      </w:r>
    </w:p>
    <w:p w14:paraId="0DE0FC6D" w14:textId="77777777" w:rsidR="006369EB" w:rsidRDefault="006369EB" w:rsidP="0094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F">
        <w:rPr>
          <w:rFonts w:ascii="Times New Roman" w:hAnsi="Times New Roman" w:cs="Times New Roman"/>
          <w:sz w:val="24"/>
          <w:szCs w:val="24"/>
        </w:rPr>
        <w:t xml:space="preserve">Szimpatikusnak tartom, hogy a világ valamennyi teremtményét képviselve szól a Mindenhatóhoz. Ez arról árulkodik, hogy </w:t>
      </w:r>
      <w:r w:rsidR="0097312F" w:rsidRPr="0097312F">
        <w:rPr>
          <w:rFonts w:ascii="Times New Roman" w:hAnsi="Times New Roman" w:cs="Times New Roman"/>
          <w:sz w:val="24"/>
          <w:szCs w:val="24"/>
        </w:rPr>
        <w:t xml:space="preserve">azokat sem hagyja </w:t>
      </w:r>
      <w:r w:rsidRPr="0097312F">
        <w:rPr>
          <w:rFonts w:ascii="Times New Roman" w:hAnsi="Times New Roman" w:cs="Times New Roman"/>
          <w:sz w:val="24"/>
          <w:szCs w:val="24"/>
        </w:rPr>
        <w:t xml:space="preserve">figyelmen kívül, </w:t>
      </w:r>
      <w:r w:rsidR="0097312F" w:rsidRPr="0097312F">
        <w:rPr>
          <w:rFonts w:ascii="Times New Roman" w:hAnsi="Times New Roman" w:cs="Times New Roman"/>
          <w:sz w:val="24"/>
          <w:szCs w:val="24"/>
        </w:rPr>
        <w:t xml:space="preserve">akiknek az övétől eltérő világnézete, természete van, </w:t>
      </w:r>
      <w:r w:rsidRPr="0097312F">
        <w:rPr>
          <w:rFonts w:ascii="Times New Roman" w:hAnsi="Times New Roman" w:cs="Times New Roman"/>
          <w:sz w:val="24"/>
          <w:szCs w:val="24"/>
        </w:rPr>
        <w:t>mint ahogyan Isten sem mond le egyetlen általa teremtett lélekről sem. Követendőnek találom, hogy az univerzum, mint óriás remekmű és a teremtés elemeinek, - bolygók</w:t>
      </w:r>
      <w:r w:rsidR="00683EA1" w:rsidRPr="0097312F">
        <w:rPr>
          <w:rFonts w:ascii="Times New Roman" w:hAnsi="Times New Roman" w:cs="Times New Roman"/>
          <w:sz w:val="24"/>
          <w:szCs w:val="24"/>
        </w:rPr>
        <w:t>nak</w:t>
      </w:r>
      <w:r w:rsidRPr="0097312F">
        <w:rPr>
          <w:rFonts w:ascii="Times New Roman" w:hAnsi="Times New Roman" w:cs="Times New Roman"/>
          <w:sz w:val="24"/>
          <w:szCs w:val="24"/>
        </w:rPr>
        <w:t>, csillagok</w:t>
      </w:r>
      <w:r w:rsidR="00683EA1" w:rsidRPr="0097312F">
        <w:rPr>
          <w:rFonts w:ascii="Times New Roman" w:hAnsi="Times New Roman" w:cs="Times New Roman"/>
          <w:sz w:val="24"/>
          <w:szCs w:val="24"/>
        </w:rPr>
        <w:t>nak</w:t>
      </w:r>
      <w:r w:rsidRPr="0097312F">
        <w:rPr>
          <w:rFonts w:ascii="Times New Roman" w:hAnsi="Times New Roman" w:cs="Times New Roman"/>
          <w:sz w:val="24"/>
          <w:szCs w:val="24"/>
        </w:rPr>
        <w:t>, természeti erők</w:t>
      </w:r>
      <w:r w:rsidR="00683EA1" w:rsidRPr="0097312F">
        <w:rPr>
          <w:rFonts w:ascii="Times New Roman" w:hAnsi="Times New Roman" w:cs="Times New Roman"/>
          <w:sz w:val="24"/>
          <w:szCs w:val="24"/>
        </w:rPr>
        <w:t>nek</w:t>
      </w:r>
      <w:r w:rsidRPr="0097312F">
        <w:rPr>
          <w:rFonts w:ascii="Times New Roman" w:hAnsi="Times New Roman" w:cs="Times New Roman"/>
          <w:sz w:val="24"/>
          <w:szCs w:val="24"/>
        </w:rPr>
        <w:t xml:space="preserve"> – dicséretén keresztül a nem mélyen hívőket is közelebb viszi Istenhez. </w:t>
      </w:r>
      <w:r w:rsidR="00F35697">
        <w:rPr>
          <w:rFonts w:ascii="Times New Roman" w:hAnsi="Times New Roman" w:cs="Times New Roman"/>
          <w:sz w:val="24"/>
          <w:szCs w:val="24"/>
        </w:rPr>
        <w:t>Mert b</w:t>
      </w:r>
      <w:r w:rsidR="00683EA1" w:rsidRPr="0097312F">
        <w:rPr>
          <w:rFonts w:ascii="Times New Roman" w:hAnsi="Times New Roman" w:cs="Times New Roman"/>
          <w:sz w:val="24"/>
          <w:szCs w:val="24"/>
        </w:rPr>
        <w:t>izonyára nem sok ember akad</w:t>
      </w:r>
      <w:r w:rsidRPr="0097312F">
        <w:rPr>
          <w:rFonts w:ascii="Times New Roman" w:hAnsi="Times New Roman" w:cs="Times New Roman"/>
          <w:sz w:val="24"/>
          <w:szCs w:val="24"/>
        </w:rPr>
        <w:t>, akit nem ejte</w:t>
      </w:r>
      <w:r w:rsidR="00F35697">
        <w:rPr>
          <w:rFonts w:ascii="Times New Roman" w:hAnsi="Times New Roman" w:cs="Times New Roman"/>
          <w:sz w:val="24"/>
          <w:szCs w:val="24"/>
        </w:rPr>
        <w:t>nek ámulatba a természet csodái. Képzeljük el például egy tiszta kék eget tükröző tó megnyugtató látványát, egy falucska fölött húzódó, mosolyt fakasztó szivárványt, egy felhők fölé magasodó, rendíthetetlen hegycsúcsot. Vannak az</w:t>
      </w:r>
      <w:r w:rsidR="00B1328E">
        <w:rPr>
          <w:rFonts w:ascii="Times New Roman" w:hAnsi="Times New Roman" w:cs="Times New Roman"/>
          <w:sz w:val="24"/>
          <w:szCs w:val="24"/>
        </w:rPr>
        <w:t xml:space="preserve"> anyatermészetnek apró lényei is</w:t>
      </w:r>
      <w:r w:rsidR="00F35697">
        <w:rPr>
          <w:rFonts w:ascii="Times New Roman" w:hAnsi="Times New Roman" w:cs="Times New Roman"/>
          <w:sz w:val="24"/>
          <w:szCs w:val="24"/>
        </w:rPr>
        <w:t>, mint a kedves katicabogarak, csodálatos pillangók, madarak és halak ezrei, elbűvölő színes virágok, amelyek szintén boldogságot lopnak az ember szívébe.</w:t>
      </w:r>
    </w:p>
    <w:p w14:paraId="0B409DC5" w14:textId="77777777" w:rsidR="006369EB" w:rsidRPr="0097312F" w:rsidRDefault="001D43C3" w:rsidP="00944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költő, </w:t>
      </w:r>
      <w:r w:rsidR="006369EB" w:rsidRPr="0097312F">
        <w:rPr>
          <w:rFonts w:ascii="Times New Roman" w:hAnsi="Times New Roman" w:cs="Times New Roman"/>
          <w:sz w:val="24"/>
          <w:szCs w:val="24"/>
        </w:rPr>
        <w:t xml:space="preserve">Urunk-bátyánk, a Nap, Hold nénénk, Szél </w:t>
      </w:r>
      <w:proofErr w:type="spellStart"/>
      <w:r w:rsidR="006369EB" w:rsidRPr="0097312F">
        <w:rPr>
          <w:rFonts w:ascii="Times New Roman" w:hAnsi="Times New Roman" w:cs="Times New Roman"/>
          <w:sz w:val="24"/>
          <w:szCs w:val="24"/>
        </w:rPr>
        <w:t>öcsénk</w:t>
      </w:r>
      <w:proofErr w:type="spellEnd"/>
      <w:r w:rsidR="006369EB" w:rsidRPr="0097312F">
        <w:rPr>
          <w:rFonts w:ascii="Times New Roman" w:hAnsi="Times New Roman" w:cs="Times New Roman"/>
          <w:sz w:val="24"/>
          <w:szCs w:val="24"/>
        </w:rPr>
        <w:t>, Víz húgunk, Tűzbátyánk, Földanyánk szerepét, hasznosságát, akárcsak a harmóniában együtt élő, együttműködő családtagok fontos szerepét ábrázolja megszemélyesítésekkel.</w:t>
      </w:r>
    </w:p>
    <w:p w14:paraId="48F13C92" w14:textId="77777777" w:rsidR="006369EB" w:rsidRPr="0097312F" w:rsidRDefault="006369EB" w:rsidP="00944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F">
        <w:rPr>
          <w:rFonts w:ascii="Times New Roman" w:hAnsi="Times New Roman" w:cs="Times New Roman"/>
          <w:sz w:val="24"/>
          <w:szCs w:val="24"/>
        </w:rPr>
        <w:t xml:space="preserve">A vers </w:t>
      </w:r>
      <w:r w:rsidR="00683EA1" w:rsidRPr="0097312F">
        <w:rPr>
          <w:rFonts w:ascii="Times New Roman" w:hAnsi="Times New Roman" w:cs="Times New Roman"/>
          <w:sz w:val="24"/>
          <w:szCs w:val="24"/>
        </w:rPr>
        <w:t>bár</w:t>
      </w:r>
      <w:r w:rsidRPr="0097312F">
        <w:rPr>
          <w:rFonts w:ascii="Times New Roman" w:hAnsi="Times New Roman" w:cs="Times New Roman"/>
          <w:sz w:val="24"/>
          <w:szCs w:val="24"/>
        </w:rPr>
        <w:t xml:space="preserve"> a kora középkori olvasó lelkesítésére</w:t>
      </w:r>
      <w:r w:rsidR="004E7A41">
        <w:rPr>
          <w:rFonts w:ascii="Times New Roman" w:hAnsi="Times New Roman" w:cs="Times New Roman"/>
          <w:sz w:val="24"/>
          <w:szCs w:val="24"/>
        </w:rPr>
        <w:t xml:space="preserve"> íródott, azért a XXI. század elején</w:t>
      </w:r>
      <w:r w:rsidRPr="0097312F">
        <w:rPr>
          <w:rFonts w:ascii="Times New Roman" w:hAnsi="Times New Roman" w:cs="Times New Roman"/>
          <w:sz w:val="24"/>
          <w:szCs w:val="24"/>
        </w:rPr>
        <w:t xml:space="preserve"> is lényeges mondanivalója van. Szent Ferenc mély hálát érezve áldotta a Mindenhatót keze munkájáért, </w:t>
      </w:r>
      <w:r w:rsidR="00683EA1" w:rsidRPr="0097312F">
        <w:rPr>
          <w:rFonts w:ascii="Times New Roman" w:hAnsi="Times New Roman" w:cs="Times New Roman"/>
          <w:sz w:val="24"/>
          <w:szCs w:val="24"/>
        </w:rPr>
        <w:t>az éltető természet szépségeiért</w:t>
      </w:r>
      <w:r w:rsidRPr="0097312F">
        <w:rPr>
          <w:rFonts w:ascii="Times New Roman" w:hAnsi="Times New Roman" w:cs="Times New Roman"/>
          <w:sz w:val="24"/>
          <w:szCs w:val="24"/>
        </w:rPr>
        <w:t>, javaiért, s erre buzdította kortársait is. Jól tudta értékelni a környezetet, amelybe Isten az embert helyezte. Tudta, hogy a világon minden mindennel kapcsolatban áll, mindennek oka van, Isten a Földön mindannyiunknak feladatot adott.</w:t>
      </w:r>
    </w:p>
    <w:p w14:paraId="69AD9B1B" w14:textId="77777777" w:rsidR="00944FF0" w:rsidRDefault="00AF048D" w:rsidP="00944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2F">
        <w:rPr>
          <w:rFonts w:ascii="Times New Roman" w:hAnsi="Times New Roman" w:cs="Times New Roman"/>
          <w:sz w:val="24"/>
          <w:szCs w:val="24"/>
        </w:rPr>
        <w:t>Számomra ez a himnusz azt jelenti, hogy a ma élő ember többször szakíthatna időt az őt körülvevő környezete gondozására</w:t>
      </w:r>
      <w:r w:rsidR="00944FF0">
        <w:rPr>
          <w:rFonts w:ascii="Times New Roman" w:hAnsi="Times New Roman" w:cs="Times New Roman"/>
          <w:sz w:val="24"/>
          <w:szCs w:val="24"/>
        </w:rPr>
        <w:t xml:space="preserve"> örömmel és hálával a szívében. </w:t>
      </w:r>
      <w:r w:rsidRPr="0097312F">
        <w:rPr>
          <w:rFonts w:ascii="Times New Roman" w:hAnsi="Times New Roman" w:cs="Times New Roman"/>
          <w:sz w:val="24"/>
          <w:szCs w:val="24"/>
        </w:rPr>
        <w:t xml:space="preserve">Felelősségteljesebben </w:t>
      </w:r>
      <w:r w:rsidR="00944FF0">
        <w:rPr>
          <w:rFonts w:ascii="Times New Roman" w:hAnsi="Times New Roman" w:cs="Times New Roman"/>
          <w:sz w:val="24"/>
          <w:szCs w:val="24"/>
        </w:rPr>
        <w:t xml:space="preserve">kellene mozognia </w:t>
      </w:r>
      <w:r w:rsidRPr="0097312F">
        <w:rPr>
          <w:rFonts w:ascii="Times New Roman" w:hAnsi="Times New Roman" w:cs="Times New Roman"/>
          <w:sz w:val="24"/>
          <w:szCs w:val="24"/>
        </w:rPr>
        <w:t xml:space="preserve">a világban, </w:t>
      </w:r>
      <w:r w:rsidR="00944FF0">
        <w:rPr>
          <w:rFonts w:ascii="Times New Roman" w:hAnsi="Times New Roman" w:cs="Times New Roman"/>
          <w:sz w:val="24"/>
          <w:szCs w:val="24"/>
        </w:rPr>
        <w:t>vigyázva</w:t>
      </w:r>
      <w:r w:rsidRPr="0097312F">
        <w:rPr>
          <w:rFonts w:ascii="Times New Roman" w:hAnsi="Times New Roman" w:cs="Times New Roman"/>
          <w:sz w:val="24"/>
          <w:szCs w:val="24"/>
        </w:rPr>
        <w:t xml:space="preserve"> Isten más teremtményeinek, az állatoknak és </w:t>
      </w:r>
      <w:r w:rsidR="0097312F">
        <w:rPr>
          <w:rFonts w:ascii="Times New Roman" w:hAnsi="Times New Roman" w:cs="Times New Roman"/>
          <w:sz w:val="24"/>
          <w:szCs w:val="24"/>
        </w:rPr>
        <w:t xml:space="preserve">a </w:t>
      </w:r>
      <w:r w:rsidR="00944FF0">
        <w:rPr>
          <w:rFonts w:ascii="Times New Roman" w:hAnsi="Times New Roman" w:cs="Times New Roman"/>
          <w:sz w:val="24"/>
          <w:szCs w:val="24"/>
        </w:rPr>
        <w:lastRenderedPageBreak/>
        <w:t xml:space="preserve">növényeknek az életére </w:t>
      </w:r>
      <w:r w:rsidRPr="0097312F">
        <w:rPr>
          <w:rFonts w:ascii="Times New Roman" w:hAnsi="Times New Roman" w:cs="Times New Roman"/>
          <w:sz w:val="24"/>
          <w:szCs w:val="24"/>
        </w:rPr>
        <w:t xml:space="preserve">is. Nagyobb figyelemmel és szeretettel </w:t>
      </w:r>
      <w:r w:rsidR="00944FF0">
        <w:rPr>
          <w:rFonts w:ascii="Times New Roman" w:hAnsi="Times New Roman" w:cs="Times New Roman"/>
          <w:sz w:val="24"/>
          <w:szCs w:val="24"/>
        </w:rPr>
        <w:t>kellene fordulnia</w:t>
      </w:r>
      <w:r w:rsidRPr="0097312F">
        <w:rPr>
          <w:rFonts w:ascii="Times New Roman" w:hAnsi="Times New Roman" w:cs="Times New Roman"/>
          <w:sz w:val="24"/>
          <w:szCs w:val="24"/>
        </w:rPr>
        <w:t xml:space="preserve"> embertársai felé.</w:t>
      </w:r>
    </w:p>
    <w:p w14:paraId="4424547E" w14:textId="77777777" w:rsidR="00AF048D" w:rsidRPr="0097312F" w:rsidRDefault="00944FF0" w:rsidP="00944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mindezeket</w:t>
      </w:r>
      <w:r w:rsidR="00AF048D" w:rsidRPr="0097312F">
        <w:rPr>
          <w:rFonts w:ascii="Times New Roman" w:hAnsi="Times New Roman" w:cs="Times New Roman"/>
          <w:sz w:val="24"/>
          <w:szCs w:val="24"/>
        </w:rPr>
        <w:t xml:space="preserve"> mindenki</w:t>
      </w:r>
      <w:r>
        <w:rPr>
          <w:rFonts w:ascii="Times New Roman" w:hAnsi="Times New Roman" w:cs="Times New Roman"/>
          <w:sz w:val="24"/>
          <w:szCs w:val="24"/>
        </w:rPr>
        <w:t xml:space="preserve"> komolyabban venné, tetteivel még nagyobb tiszteletben részesítené</w:t>
      </w:r>
      <w:r w:rsidR="00AF048D" w:rsidRPr="0097312F">
        <w:rPr>
          <w:rFonts w:ascii="Times New Roman" w:hAnsi="Times New Roman" w:cs="Times New Roman"/>
          <w:sz w:val="24"/>
          <w:szCs w:val="24"/>
        </w:rPr>
        <w:t xml:space="preserve"> a Teremtőt.</w:t>
      </w:r>
    </w:p>
    <w:sectPr w:rsidR="00AF048D" w:rsidRPr="0097312F" w:rsidSect="00AD163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C0"/>
    <w:rsid w:val="001408D9"/>
    <w:rsid w:val="001D3859"/>
    <w:rsid w:val="001D43C3"/>
    <w:rsid w:val="004E7A41"/>
    <w:rsid w:val="006369EB"/>
    <w:rsid w:val="00683EA1"/>
    <w:rsid w:val="00944FF0"/>
    <w:rsid w:val="0097312F"/>
    <w:rsid w:val="00A261E9"/>
    <w:rsid w:val="00AD163F"/>
    <w:rsid w:val="00AF048D"/>
    <w:rsid w:val="00B1328E"/>
    <w:rsid w:val="00B7278F"/>
    <w:rsid w:val="00D21AC0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3CBE"/>
  <w15:chartTrackingRefBased/>
  <w15:docId w15:val="{A8999201-6373-4943-B44F-85AB1FE9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D163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163F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406457A154F0192A7B326D5021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900D7-649E-4E32-8F34-FA00CFEDFD6B}"/>
      </w:docPartPr>
      <w:docPartBody>
        <w:p w:rsidR="00C45558" w:rsidRDefault="00FB1BB2" w:rsidP="00FB1BB2">
          <w:pPr>
            <w:pStyle w:val="D44406457A154F0192A7B326D502113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862D80D22B6345A99502060C178C24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2D7830-A9E5-4DEF-A462-5915B06C14FC}"/>
      </w:docPartPr>
      <w:docPartBody>
        <w:p w:rsidR="00C45558" w:rsidRDefault="00FB1BB2" w:rsidP="00FB1BB2">
          <w:pPr>
            <w:pStyle w:val="862D80D22B6345A99502060C178C249F"/>
          </w:pPr>
          <w:r>
            <w:rPr>
              <w:color w:val="5B9BD5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2"/>
    <w:rsid w:val="0010087D"/>
    <w:rsid w:val="00C45558"/>
    <w:rsid w:val="00EA6937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44406457A154F0192A7B326D502113C">
    <w:name w:val="D44406457A154F0192A7B326D502113C"/>
    <w:rsid w:val="00FB1BB2"/>
  </w:style>
  <w:style w:type="paragraph" w:customStyle="1" w:styleId="862D80D22B6345A99502060C178C249F">
    <w:name w:val="862D80D22B6345A99502060C178C249F"/>
    <w:rsid w:val="00FB1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Készítette:</PublishDate>
  <Abstract/>
  <CompanyAddress>EKKE Gyakorló 9. 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Tóth Hanga Boglárka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Napfivér-holdnővér</dc:title>
  <dc:subject>esszépályázat</dc:subject>
  <dc:creator>Tóth Beáta</dc:creator>
  <cp:keywords/>
  <dc:description/>
  <cp:lastModifiedBy>User</cp:lastModifiedBy>
  <cp:revision>3</cp:revision>
  <dcterms:created xsi:type="dcterms:W3CDTF">2023-10-03T08:29:00Z</dcterms:created>
  <dcterms:modified xsi:type="dcterms:W3CDTF">2023-10-19T09:03:00Z</dcterms:modified>
</cp:coreProperties>
</file>